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BB" w:rsidRPr="00B56ABB" w:rsidRDefault="00B56ABB" w:rsidP="00B56ABB">
      <w:pPr>
        <w:pStyle w:val="Kop2"/>
      </w:pPr>
      <w:r w:rsidRPr="008D2796">
        <w:rPr>
          <w:sz w:val="40"/>
          <w:szCs w:val="40"/>
        </w:rPr>
        <w:t>Format lesbeschrijving: Poëzieworkshop Maarten van den Elzen.</w:t>
      </w:r>
      <w:r w:rsidRPr="00B56ABB">
        <w:t xml:space="preserve"> (Extra aanbod voor de discipline Literatuur.)</w:t>
      </w:r>
    </w:p>
    <w:p w:rsidR="008D2796" w:rsidRPr="008D2796" w:rsidRDefault="00B56ABB" w:rsidP="00B56ABB">
      <w:pPr>
        <w:rPr>
          <w:b/>
        </w:rPr>
      </w:pPr>
      <w:r>
        <w:t>T.b.v. de voorbereiding en de workshop in de klas zelf.</w:t>
      </w:r>
      <w:r w:rsidR="008D2796" w:rsidRPr="008D2796">
        <w:rPr>
          <w:b/>
          <w:sz w:val="36"/>
        </w:rPr>
        <w:t xml:space="preserve"> </w:t>
      </w:r>
      <w:r w:rsidR="008D2796">
        <w:rPr>
          <w:b/>
          <w:sz w:val="36"/>
        </w:rPr>
        <w:br/>
      </w:r>
      <w:r w:rsidR="008D2796" w:rsidRPr="008D2796">
        <w:rPr>
          <w:b/>
        </w:rPr>
        <w:t>Dompel jezelf onder in de Poëzie er reis mee in de wereld van Gedichten opgebouwd uit Taal waarin niets onmogelijk is en waar je jouw eigen Poëzie-Paleis kunt bouwen.</w:t>
      </w:r>
      <w:bookmarkStart w:id="0" w:name="_GoBack"/>
      <w:bookmarkEnd w:id="0"/>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36"/>
        <w:gridCol w:w="7116"/>
      </w:tblGrid>
      <w:tr w:rsidR="00B56ABB" w:rsidRPr="00E349C0" w:rsidTr="008569BF">
        <w:tc>
          <w:tcPr>
            <w:tcW w:w="9212" w:type="dxa"/>
            <w:gridSpan w:val="2"/>
            <w:tcBorders>
              <w:top w:val="single" w:sz="8" w:space="0" w:color="4F81BD"/>
              <w:left w:val="single" w:sz="8" w:space="0" w:color="4F81BD"/>
              <w:bottom w:val="single" w:sz="18" w:space="0" w:color="4F81BD"/>
              <w:right w:val="single" w:sz="8" w:space="0" w:color="4F81BD"/>
            </w:tcBorders>
            <w:shd w:val="clear" w:color="auto" w:fill="auto"/>
          </w:tcPr>
          <w:p w:rsidR="00B56ABB" w:rsidRPr="00C33D6F" w:rsidRDefault="00B56ABB" w:rsidP="008569BF">
            <w:pPr>
              <w:rPr>
                <w:b/>
              </w:rPr>
            </w:pPr>
            <w:r w:rsidRPr="00C33D6F">
              <w:rPr>
                <w:b/>
                <w:color w:val="0070C0"/>
              </w:rPr>
              <w:t xml:space="preserve">1 – Algemene omschrijving les </w:t>
            </w:r>
          </w:p>
        </w:tc>
      </w:tr>
      <w:tr w:rsidR="00B56ABB" w:rsidRPr="00E349C0" w:rsidTr="008569BF">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B56ABB" w:rsidRPr="00C33D6F" w:rsidRDefault="00B56ABB" w:rsidP="008569BF">
            <w:pPr>
              <w:rPr>
                <w:b/>
              </w:rPr>
            </w:pPr>
            <w:r w:rsidRPr="00C33D6F">
              <w:rPr>
                <w:b/>
              </w:rPr>
              <w:t>Doelgroep:</w:t>
            </w:r>
          </w:p>
        </w:tc>
        <w:tc>
          <w:tcPr>
            <w:tcW w:w="7261"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pPr>
              <w:rPr>
                <w:rFonts w:ascii="Tahoma" w:eastAsia="Trebuchet MS" w:hAnsi="Tahoma" w:cs="Tahoma"/>
              </w:rPr>
            </w:pPr>
            <w:r>
              <w:rPr>
                <w:rFonts w:ascii="Tahoma" w:eastAsia="Trebuchet MS" w:hAnsi="Tahoma" w:cs="Tahoma"/>
              </w:rPr>
              <w:t>Groep 8/groep 7/8. Eventueel ook alle klassen van het voortgezet onderwijs.</w:t>
            </w:r>
          </w:p>
        </w:tc>
      </w:tr>
      <w:tr w:rsidR="00B56ABB" w:rsidRPr="00E349C0" w:rsidTr="008569BF">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B56ABB" w:rsidRPr="00C33D6F" w:rsidRDefault="00B56ABB" w:rsidP="008569BF">
            <w:pPr>
              <w:rPr>
                <w:b/>
              </w:rPr>
            </w:pPr>
            <w:r w:rsidRPr="00C33D6F">
              <w:rPr>
                <w:b/>
              </w:rPr>
              <w:t>Onderwerp:</w:t>
            </w:r>
          </w:p>
        </w:tc>
        <w:tc>
          <w:tcPr>
            <w:tcW w:w="7261" w:type="dxa"/>
            <w:tcBorders>
              <w:top w:val="single" w:sz="8" w:space="0" w:color="4F81BD"/>
              <w:left w:val="single" w:sz="8" w:space="0" w:color="4F81BD"/>
              <w:bottom w:val="single" w:sz="8" w:space="0" w:color="4F81BD"/>
              <w:right w:val="single" w:sz="8" w:space="0" w:color="4F81BD"/>
            </w:tcBorders>
            <w:shd w:val="clear" w:color="auto" w:fill="auto"/>
          </w:tcPr>
          <w:p w:rsidR="00B56ABB" w:rsidRPr="00E349C0" w:rsidRDefault="00B56ABB" w:rsidP="008569BF">
            <w:pPr>
              <w:rPr>
                <w:rFonts w:ascii="Tahoma" w:eastAsia="Trebuchet MS" w:hAnsi="Tahoma" w:cs="Tahoma"/>
              </w:rPr>
            </w:pPr>
            <w:r>
              <w:rPr>
                <w:rFonts w:ascii="Tahoma" w:eastAsia="Trebuchet MS" w:hAnsi="Tahoma" w:cs="Tahoma"/>
              </w:rPr>
              <w:t>Poëzie lezen, schrijven, begrijpen</w:t>
            </w:r>
          </w:p>
        </w:tc>
      </w:tr>
      <w:tr w:rsidR="00B56ABB" w:rsidRPr="00E349C0" w:rsidTr="008569BF">
        <w:tc>
          <w:tcPr>
            <w:tcW w:w="1951" w:type="dxa"/>
            <w:tcBorders>
              <w:top w:val="single" w:sz="8" w:space="0" w:color="4F81BD"/>
              <w:left w:val="single" w:sz="8" w:space="0" w:color="4F81BD"/>
              <w:bottom w:val="single" w:sz="8" w:space="0" w:color="4F81BD"/>
              <w:right w:val="single" w:sz="8" w:space="0" w:color="4F81BD"/>
            </w:tcBorders>
            <w:shd w:val="clear" w:color="auto" w:fill="D3DFEE"/>
          </w:tcPr>
          <w:p w:rsidR="00B56ABB" w:rsidRPr="00C33D6F" w:rsidRDefault="00B56ABB" w:rsidP="008569BF">
            <w:pPr>
              <w:rPr>
                <w:b/>
              </w:rPr>
            </w:pPr>
            <w:r w:rsidRPr="00C33D6F">
              <w:rPr>
                <w:b/>
              </w:rPr>
              <w:t>Thema:</w:t>
            </w:r>
          </w:p>
        </w:tc>
        <w:tc>
          <w:tcPr>
            <w:tcW w:w="7261"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pPr>
              <w:rPr>
                <w:rFonts w:ascii="Tahoma" w:eastAsia="Trebuchet MS" w:hAnsi="Tahoma" w:cs="Tahoma"/>
              </w:rPr>
            </w:pPr>
            <w:r>
              <w:rPr>
                <w:rFonts w:ascii="Tahoma" w:eastAsia="Trebuchet MS" w:hAnsi="Tahoma" w:cs="Tahoma"/>
              </w:rPr>
              <w:t>Poëzie workshops.</w:t>
            </w:r>
          </w:p>
        </w:tc>
      </w:tr>
      <w:tr w:rsidR="00B56ABB" w:rsidRPr="00E349C0" w:rsidTr="008569BF">
        <w:tc>
          <w:tcPr>
            <w:tcW w:w="1951" w:type="dxa"/>
            <w:tcBorders>
              <w:top w:val="single" w:sz="8" w:space="0" w:color="4F81BD"/>
              <w:left w:val="single" w:sz="8" w:space="0" w:color="4F81BD"/>
              <w:bottom w:val="single" w:sz="8" w:space="0" w:color="4F81BD"/>
              <w:right w:val="single" w:sz="8" w:space="0" w:color="4F81BD"/>
            </w:tcBorders>
            <w:shd w:val="clear" w:color="auto" w:fill="auto"/>
          </w:tcPr>
          <w:p w:rsidR="00B56ABB" w:rsidRPr="00C33D6F" w:rsidRDefault="00B56ABB" w:rsidP="008569BF">
            <w:pPr>
              <w:rPr>
                <w:b/>
              </w:rPr>
            </w:pPr>
            <w:r w:rsidRPr="00C33D6F">
              <w:rPr>
                <w:b/>
              </w:rPr>
              <w:t>Tijdsduur:</w:t>
            </w:r>
          </w:p>
        </w:tc>
        <w:tc>
          <w:tcPr>
            <w:tcW w:w="7261" w:type="dxa"/>
            <w:tcBorders>
              <w:top w:val="single" w:sz="8" w:space="0" w:color="4F81BD"/>
              <w:left w:val="single" w:sz="8" w:space="0" w:color="4F81BD"/>
              <w:bottom w:val="single" w:sz="8" w:space="0" w:color="4F81BD"/>
              <w:right w:val="single" w:sz="8" w:space="0" w:color="4F81BD"/>
            </w:tcBorders>
            <w:shd w:val="clear" w:color="auto" w:fill="auto"/>
          </w:tcPr>
          <w:p w:rsidR="00B56ABB" w:rsidRPr="00E349C0" w:rsidRDefault="00B56ABB" w:rsidP="008569BF">
            <w:pPr>
              <w:spacing w:after="0" w:line="240" w:lineRule="auto"/>
            </w:pPr>
            <w:r>
              <w:t>Een lesuur/60 minuten.</w:t>
            </w:r>
            <w:r>
              <w:br/>
              <w:t xml:space="preserve">Beschikbare periode: dinsdagen/donderdagen vanaf 10.00 uur, </w:t>
            </w:r>
            <w:r w:rsidR="00EF0B9E">
              <w:t xml:space="preserve">7 </w:t>
            </w:r>
            <w:r>
              <w:t xml:space="preserve">november 2016 </w:t>
            </w:r>
            <w:r w:rsidR="00EF0B9E">
              <w:t>tot 14</w:t>
            </w:r>
            <w:r>
              <w:t xml:space="preserve"> april 2017.</w:t>
            </w:r>
            <w:r w:rsidR="00EF0B9E">
              <w:br/>
              <w:t xml:space="preserve">Andere datum/tijd kan in overleg met Maarten zelf. </w:t>
            </w:r>
          </w:p>
        </w:tc>
      </w:tr>
    </w:tbl>
    <w:p w:rsidR="00B56ABB" w:rsidRPr="00E349C0" w:rsidRDefault="00B56ABB" w:rsidP="00B56ABB">
      <w:pPr>
        <w:rPr>
          <w:rFonts w:ascii="Tahoma" w:eastAsia="Trebuchet MS" w:hAnsi="Tahoma" w:cs="Tahom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03"/>
        <w:gridCol w:w="5449"/>
      </w:tblGrid>
      <w:tr w:rsidR="00B56ABB" w:rsidRPr="00E349C0" w:rsidTr="008569BF">
        <w:tc>
          <w:tcPr>
            <w:tcW w:w="9212" w:type="dxa"/>
            <w:gridSpan w:val="2"/>
            <w:tcBorders>
              <w:top w:val="single" w:sz="8" w:space="0" w:color="4F81BD"/>
              <w:left w:val="single" w:sz="8" w:space="0" w:color="4F81BD"/>
              <w:bottom w:val="single" w:sz="18" w:space="0" w:color="4F81BD"/>
              <w:right w:val="single" w:sz="8" w:space="0" w:color="4F81BD"/>
            </w:tcBorders>
            <w:shd w:val="clear" w:color="auto" w:fill="auto"/>
          </w:tcPr>
          <w:p w:rsidR="00B56ABB" w:rsidRPr="00610B53" w:rsidRDefault="00B56ABB" w:rsidP="008569BF">
            <w:pPr>
              <w:rPr>
                <w:b/>
              </w:rPr>
            </w:pPr>
            <w:r w:rsidRPr="00610B53">
              <w:rPr>
                <w:b/>
                <w:color w:val="0070C0"/>
              </w:rPr>
              <w:t>2 – Doel van de les</w:t>
            </w:r>
          </w:p>
        </w:tc>
      </w:tr>
      <w:tr w:rsidR="00B56ABB" w:rsidRPr="00E349C0" w:rsidTr="008569BF">
        <w:tc>
          <w:tcPr>
            <w:tcW w:w="3652"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r w:rsidRPr="00E349C0">
              <w:t>Kennis en inzicht</w:t>
            </w:r>
            <w:r w:rsidRPr="00E349C0">
              <w:br/>
              <w:t>(cognitieve vaardigheden)</w:t>
            </w:r>
          </w:p>
        </w:tc>
        <w:tc>
          <w:tcPr>
            <w:tcW w:w="5560"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pPr>
              <w:rPr>
                <w:rFonts w:ascii="Tahoma" w:eastAsia="Trebuchet MS" w:hAnsi="Tahoma" w:cs="Tahoma"/>
              </w:rPr>
            </w:pPr>
            <w:r>
              <w:rPr>
                <w:rFonts w:ascii="Tahoma" w:eastAsia="Trebuchet MS" w:hAnsi="Tahoma" w:cs="Tahoma"/>
              </w:rPr>
              <w:t>Met de leerlingen aan de slag gaan om de vele gezichten van gedichten te ondervinden, te begrijpen, al schrijvend en lezend. Door vragen te stellen en er klassikaal over te praten ervaringen uit te wisselen.</w:t>
            </w:r>
          </w:p>
        </w:tc>
      </w:tr>
      <w:tr w:rsidR="00B56ABB" w:rsidRPr="00E349C0" w:rsidTr="008569BF">
        <w:tc>
          <w:tcPr>
            <w:tcW w:w="3652" w:type="dxa"/>
            <w:tcBorders>
              <w:top w:val="single" w:sz="8" w:space="0" w:color="4F81BD"/>
              <w:left w:val="single" w:sz="8" w:space="0" w:color="4F81BD"/>
              <w:bottom w:val="single" w:sz="8" w:space="0" w:color="4F81BD"/>
              <w:right w:val="single" w:sz="8" w:space="0" w:color="4F81BD"/>
            </w:tcBorders>
            <w:shd w:val="clear" w:color="auto" w:fill="auto"/>
          </w:tcPr>
          <w:p w:rsidR="00B56ABB" w:rsidRPr="00E349C0" w:rsidRDefault="00B56ABB" w:rsidP="008569BF">
            <w:r w:rsidRPr="00E349C0">
              <w:t xml:space="preserve">Vaardigheden </w:t>
            </w:r>
            <w:r w:rsidRPr="00E349C0">
              <w:br/>
              <w:t>(Motorisch, communicatieve, sociale)</w:t>
            </w:r>
          </w:p>
        </w:tc>
        <w:tc>
          <w:tcPr>
            <w:tcW w:w="5560" w:type="dxa"/>
            <w:tcBorders>
              <w:top w:val="single" w:sz="8" w:space="0" w:color="4F81BD"/>
              <w:left w:val="single" w:sz="8" w:space="0" w:color="4F81BD"/>
              <w:bottom w:val="single" w:sz="8" w:space="0" w:color="4F81BD"/>
              <w:right w:val="single" w:sz="8" w:space="0" w:color="4F81BD"/>
            </w:tcBorders>
            <w:shd w:val="clear" w:color="auto" w:fill="auto"/>
          </w:tcPr>
          <w:p w:rsidR="00B56ABB" w:rsidRPr="00E349C0" w:rsidRDefault="00B56ABB" w:rsidP="008569BF">
            <w:pPr>
              <w:rPr>
                <w:rFonts w:ascii="Tahoma" w:eastAsia="Trebuchet MS" w:hAnsi="Tahoma" w:cs="Tahoma"/>
              </w:rPr>
            </w:pPr>
            <w:r>
              <w:rPr>
                <w:rFonts w:ascii="Tahoma" w:eastAsia="Trebuchet MS" w:hAnsi="Tahoma" w:cs="Tahoma"/>
              </w:rPr>
              <w:t>Samen of individueel gedichten schrijven waarbij de leerlingen na afloop hun gedicht voordragen. Hun ervaringen uitwisselen, emoties verwoorden en met elkaar, de dichter en eventueel de leerkracht van gedachten wisselen over hun bijdrage en gedichten in het algemeen.</w:t>
            </w:r>
            <w:r>
              <w:rPr>
                <w:rFonts w:ascii="Tahoma" w:eastAsia="Trebuchet MS" w:hAnsi="Tahoma" w:cs="Tahoma"/>
              </w:rPr>
              <w:br/>
              <w:t>Vragen zijn uiteraard van harte welkom !</w:t>
            </w:r>
          </w:p>
        </w:tc>
      </w:tr>
      <w:tr w:rsidR="00B56ABB" w:rsidRPr="00E349C0" w:rsidTr="008569BF">
        <w:tc>
          <w:tcPr>
            <w:tcW w:w="3652"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r w:rsidRPr="00E349C0">
              <w:t>Houding</w:t>
            </w:r>
            <w:r w:rsidRPr="00E349C0">
              <w:br/>
              <w:t>(Gevoel, beleving, affectie)</w:t>
            </w:r>
          </w:p>
        </w:tc>
        <w:tc>
          <w:tcPr>
            <w:tcW w:w="5560"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pPr>
              <w:rPr>
                <w:rFonts w:ascii="Tahoma" w:eastAsia="Trebuchet MS" w:hAnsi="Tahoma" w:cs="Tahoma"/>
              </w:rPr>
            </w:pPr>
            <w:r>
              <w:rPr>
                <w:rFonts w:ascii="Tahoma" w:eastAsia="Trebuchet MS" w:hAnsi="Tahoma" w:cs="Tahoma"/>
              </w:rPr>
              <w:t>Poëzie kan werkelijk over alles gaan. Dromen. fantasie, problemen, geluk. Gevoel, beleving en affectie spelen alle drie een grote rol in poëzie.</w:t>
            </w:r>
          </w:p>
        </w:tc>
      </w:tr>
    </w:tbl>
    <w:p w:rsidR="00B56ABB" w:rsidRPr="00E349C0" w:rsidRDefault="00B56ABB" w:rsidP="00B56ABB">
      <w:pPr>
        <w:rPr>
          <w:rFonts w:ascii="Tahoma" w:eastAsia="Trebuchet MS" w:hAnsi="Tahoma" w:cs="Tahom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052"/>
      </w:tblGrid>
      <w:tr w:rsidR="00B56ABB" w:rsidRPr="00E349C0" w:rsidTr="008569BF">
        <w:tc>
          <w:tcPr>
            <w:tcW w:w="9212" w:type="dxa"/>
            <w:tcBorders>
              <w:top w:val="single" w:sz="8" w:space="0" w:color="4F81BD"/>
              <w:left w:val="single" w:sz="8" w:space="0" w:color="4F81BD"/>
              <w:bottom w:val="single" w:sz="18" w:space="0" w:color="4F81BD"/>
              <w:right w:val="single" w:sz="8" w:space="0" w:color="4F81BD"/>
            </w:tcBorders>
            <w:shd w:val="clear" w:color="auto" w:fill="auto"/>
          </w:tcPr>
          <w:p w:rsidR="00B56ABB" w:rsidRPr="00610B53" w:rsidRDefault="00B56ABB" w:rsidP="008569BF">
            <w:pPr>
              <w:rPr>
                <w:b/>
                <w:color w:val="FF0000"/>
              </w:rPr>
            </w:pPr>
            <w:r w:rsidRPr="00610B53">
              <w:rPr>
                <w:b/>
                <w:color w:val="0070C0"/>
              </w:rPr>
              <w:t xml:space="preserve">3 – Benodigde materialen en leermiddelen </w:t>
            </w:r>
          </w:p>
        </w:tc>
      </w:tr>
      <w:tr w:rsidR="00B56ABB" w:rsidRPr="00E349C0" w:rsidTr="008569BF">
        <w:tc>
          <w:tcPr>
            <w:tcW w:w="9212"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pPr>
              <w:rPr>
                <w:rFonts w:ascii="Tahoma" w:eastAsia="Times New Roman" w:hAnsi="Tahoma" w:cs="Tahoma"/>
                <w:b/>
                <w:bCs/>
              </w:rPr>
            </w:pPr>
            <w:r>
              <w:rPr>
                <w:rFonts w:ascii="Tahoma" w:eastAsia="Times New Roman" w:hAnsi="Tahoma" w:cs="Tahoma"/>
                <w:b/>
                <w:bCs/>
              </w:rPr>
              <w:t>A-viertjes, goed schrijvende pennen, potloden en kleurpotloden, kleurstiften.</w:t>
            </w:r>
          </w:p>
        </w:tc>
      </w:tr>
    </w:tbl>
    <w:p w:rsidR="00B56ABB" w:rsidRPr="00E349C0" w:rsidRDefault="00B56ABB" w:rsidP="00B56ABB">
      <w:pPr>
        <w:rPr>
          <w:rFonts w:ascii="Tahoma" w:eastAsia="Trebuchet MS" w:hAnsi="Tahoma" w:cs="Tahom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510"/>
        <w:gridCol w:w="7469"/>
        <w:gridCol w:w="73"/>
      </w:tblGrid>
      <w:tr w:rsidR="00B56ABB" w:rsidRPr="00E349C0" w:rsidTr="008569BF">
        <w:trPr>
          <w:gridAfter w:val="1"/>
          <w:wAfter w:w="76" w:type="dxa"/>
        </w:trPr>
        <w:tc>
          <w:tcPr>
            <w:tcW w:w="9212" w:type="dxa"/>
            <w:gridSpan w:val="2"/>
            <w:tcBorders>
              <w:top w:val="single" w:sz="8" w:space="0" w:color="4F81BD"/>
              <w:left w:val="single" w:sz="8" w:space="0" w:color="4F81BD"/>
              <w:bottom w:val="single" w:sz="18" w:space="0" w:color="4F81BD"/>
              <w:right w:val="single" w:sz="8" w:space="0" w:color="4F81BD"/>
            </w:tcBorders>
            <w:shd w:val="clear" w:color="auto" w:fill="auto"/>
          </w:tcPr>
          <w:p w:rsidR="00B56ABB" w:rsidRPr="00E349C0" w:rsidRDefault="00B56ABB" w:rsidP="008569BF">
            <w:pPr>
              <w:keepNext/>
              <w:keepLines/>
              <w:spacing w:before="200" w:after="60"/>
              <w:outlineLvl w:val="2"/>
              <w:rPr>
                <w:rFonts w:ascii="Tahoma" w:eastAsia="Times New Roman" w:hAnsi="Tahoma" w:cs="Tahoma"/>
                <w:color w:val="4F81BD"/>
              </w:rPr>
            </w:pPr>
            <w:r w:rsidRPr="00610B53">
              <w:rPr>
                <w:b/>
                <w:color w:val="0070C0"/>
              </w:rPr>
              <w:t>4 – Didactische volgorde</w:t>
            </w:r>
            <w:r w:rsidRPr="00E349C0">
              <w:rPr>
                <w:rFonts w:ascii="Tahoma" w:eastAsia="Times New Roman" w:hAnsi="Tahoma" w:cs="Tahoma"/>
                <w:color w:val="4F81BD"/>
              </w:rPr>
              <w:br/>
              <w:t xml:space="preserve">(Zet precies op een rijtje hoe je de les of activiteit wilt laten verlopen, inclusief een tijdsplanning en didactische werkvormen. </w:t>
            </w:r>
            <w:r w:rsidRPr="00E349C0">
              <w:rPr>
                <w:rFonts w:ascii="Tahoma" w:eastAsia="Times New Roman" w:hAnsi="Tahoma" w:cs="Tahoma"/>
                <w:i/>
                <w:color w:val="4F81BD"/>
              </w:rPr>
              <w:t xml:space="preserve">Didactische werkvormen: </w:t>
            </w:r>
            <w:r w:rsidRPr="00E349C0">
              <w:rPr>
                <w:rFonts w:ascii="Tahoma" w:eastAsia="Times New Roman" w:hAnsi="Tahoma" w:cs="Tahoma"/>
                <w:color w:val="4F81BD"/>
              </w:rPr>
              <w:t>Instructievormen, interactievormen, opdrachtvormen, samenwerkingsvormen, spelvormen, etc.)</w:t>
            </w:r>
          </w:p>
        </w:tc>
      </w:tr>
      <w:tr w:rsidR="00B56ABB" w:rsidRPr="00E349C0" w:rsidTr="008569BF">
        <w:trPr>
          <w:gridAfter w:val="1"/>
          <w:wAfter w:w="76" w:type="dxa"/>
        </w:trPr>
        <w:tc>
          <w:tcPr>
            <w:tcW w:w="1526"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r w:rsidRPr="00E349C0">
              <w:t>Inleiding</w:t>
            </w:r>
          </w:p>
        </w:tc>
        <w:tc>
          <w:tcPr>
            <w:tcW w:w="7686"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pPr>
              <w:rPr>
                <w:rFonts w:ascii="Tahoma" w:hAnsi="Tahoma" w:cs="Tahoma"/>
                <w:color w:val="FF0000"/>
              </w:rPr>
            </w:pPr>
            <w:r>
              <w:rPr>
                <w:rFonts w:ascii="Tahoma" w:hAnsi="Tahoma" w:cs="Tahoma"/>
                <w:color w:val="FF0000"/>
              </w:rPr>
              <w:t>Ik stel mij voor en leg (in het kort) uit wat wij in het komende lesuur (60 minuten) gaan doen. Leerlingen kunnen vragen stellen over poëzie en het programma en ik stel bijvoorbeeld de vraag: ‘Wie in deze klas schrijft er wel eens, of vaker, een gedicht ?</w:t>
            </w:r>
          </w:p>
        </w:tc>
      </w:tr>
      <w:tr w:rsidR="00B56ABB" w:rsidRPr="00E349C0" w:rsidTr="008569BF">
        <w:tc>
          <w:tcPr>
            <w:tcW w:w="1526" w:type="dxa"/>
            <w:tcBorders>
              <w:top w:val="single" w:sz="8" w:space="0" w:color="4F81BD"/>
              <w:left w:val="single" w:sz="8" w:space="0" w:color="4F81BD"/>
              <w:bottom w:val="single" w:sz="8" w:space="0" w:color="4F81BD"/>
              <w:right w:val="single" w:sz="8" w:space="0" w:color="4F81BD"/>
            </w:tcBorders>
            <w:shd w:val="clear" w:color="auto" w:fill="auto"/>
          </w:tcPr>
          <w:p w:rsidR="00B56ABB" w:rsidRPr="00E349C0" w:rsidRDefault="00B56ABB" w:rsidP="008569BF">
            <w:r w:rsidRPr="00E349C0">
              <w:br w:type="page"/>
              <w:t>Kern</w:t>
            </w:r>
          </w:p>
        </w:tc>
        <w:tc>
          <w:tcPr>
            <w:tcW w:w="7762" w:type="dxa"/>
            <w:gridSpan w:val="2"/>
            <w:tcBorders>
              <w:top w:val="single" w:sz="8" w:space="0" w:color="4F81BD"/>
              <w:left w:val="single" w:sz="8" w:space="0" w:color="4F81BD"/>
              <w:bottom w:val="single" w:sz="8" w:space="0" w:color="4F81BD"/>
              <w:right w:val="single" w:sz="8" w:space="0" w:color="4F81BD"/>
            </w:tcBorders>
            <w:shd w:val="clear" w:color="auto" w:fill="auto"/>
          </w:tcPr>
          <w:p w:rsidR="00B56ABB" w:rsidRDefault="00B56ABB" w:rsidP="008569BF">
            <w:pPr>
              <w:rPr>
                <w:rFonts w:ascii="Tahoma" w:hAnsi="Tahoma" w:cs="Tahoma"/>
              </w:rPr>
            </w:pPr>
            <w:r w:rsidRPr="00E349C0">
              <w:rPr>
                <w:rFonts w:ascii="Tahoma" w:hAnsi="Tahoma" w:cs="Tahoma"/>
              </w:rPr>
              <w:t xml:space="preserve"> </w:t>
            </w:r>
            <w:r w:rsidRPr="00A20095">
              <w:rPr>
                <w:rFonts w:ascii="Tahoma" w:hAnsi="Tahoma" w:cs="Tahoma"/>
                <w:u w:val="single"/>
              </w:rPr>
              <w:t>Raadgedicht.</w:t>
            </w:r>
            <w:r>
              <w:rPr>
                <w:rFonts w:ascii="Tahoma" w:hAnsi="Tahoma" w:cs="Tahoma"/>
              </w:rPr>
              <w:t xml:space="preserve"> Ik zorg er voor dat elke leerling een gedicht ontvangt waarin een woord is afgeplakt. Het gedicht met het afgeplakte woord is ook in het groot voor in de klas aanwezig. Getracht wordt dat de leerlingen een woord invullen dat het dichtst bij het afgeplakte woord komt of het woord zelf raden. Hierdoor wordt het gedicht nog beter gelezen en dus nog beter begrepen en verrijkt het derhalve de woordenschat, vocabulaire, van de leerling. Behalve enkele gedichten van mijn eigen hand wil ik ook graag gedichten gebruiken van dichters die met name gedichten schrijven voor de leeftijd van leerlingen uit groep 7 en 8. Dichters als Johanna Kruit, Ted van Lieshout, Annie M.G. Schmidt, Erik van Os, Wiel Kusters en Jan </w:t>
            </w:r>
            <w:proofErr w:type="spellStart"/>
            <w:r>
              <w:rPr>
                <w:rFonts w:ascii="Tahoma" w:hAnsi="Tahoma" w:cs="Tahoma"/>
              </w:rPr>
              <w:t>Hanlo</w:t>
            </w:r>
            <w:proofErr w:type="spellEnd"/>
            <w:r>
              <w:rPr>
                <w:rFonts w:ascii="Tahoma" w:hAnsi="Tahoma" w:cs="Tahoma"/>
              </w:rPr>
              <w:t>.</w:t>
            </w:r>
          </w:p>
          <w:p w:rsidR="00B56ABB" w:rsidRDefault="00B56ABB" w:rsidP="008569BF">
            <w:pPr>
              <w:rPr>
                <w:rFonts w:ascii="Tahoma" w:hAnsi="Tahoma" w:cs="Tahoma"/>
              </w:rPr>
            </w:pPr>
            <w:r>
              <w:rPr>
                <w:rFonts w:ascii="Tahoma" w:hAnsi="Tahoma" w:cs="Tahoma"/>
              </w:rPr>
              <w:t>Ik lees het raadgedicht voor en nog een paar gedichten uit een van mijn 11 verschenen dichtbundels.</w:t>
            </w:r>
          </w:p>
          <w:p w:rsidR="00B56ABB" w:rsidRDefault="00B56ABB" w:rsidP="008569BF">
            <w:pPr>
              <w:rPr>
                <w:rFonts w:ascii="Tahoma" w:hAnsi="Tahoma" w:cs="Tahoma"/>
              </w:rPr>
            </w:pPr>
            <w:r w:rsidRPr="00A20095">
              <w:rPr>
                <w:rFonts w:ascii="Tahoma" w:hAnsi="Tahoma" w:cs="Tahoma"/>
                <w:u w:val="single"/>
              </w:rPr>
              <w:t>Klassikaal een gedicht schrijven, individueel of met zijn twe</w:t>
            </w:r>
            <w:r>
              <w:rPr>
                <w:rFonts w:ascii="Tahoma" w:hAnsi="Tahoma" w:cs="Tahoma"/>
              </w:rPr>
              <w:t xml:space="preserve">eën (een duo). Ik geef een onderwerp/thema aan en er kan geschreven worden in de vorm van elfjes, haiku, een rijmend vers (gepaard, gekruist, of omarmend rijm) of een zogeheten blank of vrij vers (niet gebonden, frank en vrij). </w:t>
            </w:r>
            <w:r>
              <w:rPr>
                <w:rFonts w:ascii="Tahoma" w:hAnsi="Tahoma" w:cs="Tahoma"/>
              </w:rPr>
              <w:br/>
              <w:t xml:space="preserve">Diegene die graag haar, zijn of hun </w:t>
            </w:r>
            <w:r w:rsidRPr="00A20095">
              <w:rPr>
                <w:rFonts w:ascii="Tahoma" w:hAnsi="Tahoma" w:cs="Tahoma"/>
                <w:u w:val="single"/>
              </w:rPr>
              <w:t>gedicht willen voordragen/voorlezen</w:t>
            </w:r>
            <w:r>
              <w:rPr>
                <w:rFonts w:ascii="Tahoma" w:hAnsi="Tahoma" w:cs="Tahoma"/>
              </w:rPr>
              <w:t xml:space="preserve"> voor de klas krijgen daar de gelegenheid voor en als de tijd het toelaat kan er over hun geschreven gedichten van gedachten gewisseld worden.</w:t>
            </w:r>
          </w:p>
          <w:p w:rsidR="00B56ABB" w:rsidRDefault="00B56ABB" w:rsidP="008569BF">
            <w:pPr>
              <w:rPr>
                <w:rFonts w:ascii="Tahoma" w:hAnsi="Tahoma" w:cs="Tahoma"/>
              </w:rPr>
            </w:pPr>
            <w:r>
              <w:rPr>
                <w:rFonts w:ascii="Tahoma" w:hAnsi="Tahoma" w:cs="Tahoma"/>
              </w:rPr>
              <w:t xml:space="preserve">Een van de kernen in dit lesuur zijn de </w:t>
            </w:r>
            <w:r w:rsidRPr="00A20095">
              <w:rPr>
                <w:rFonts w:ascii="Tahoma" w:hAnsi="Tahoma" w:cs="Tahoma"/>
                <w:u w:val="single"/>
              </w:rPr>
              <w:t>vragen</w:t>
            </w:r>
            <w:r>
              <w:rPr>
                <w:rFonts w:ascii="Tahoma" w:hAnsi="Tahoma" w:cs="Tahoma"/>
              </w:rPr>
              <w:t xml:space="preserve"> die de leerlingen kunnen stellen. Daar ben ik zelf sowieso benieuwd naar en vragen en antwoorden werken verhelderend voor alle aanwezigen.</w:t>
            </w:r>
          </w:p>
          <w:p w:rsidR="00B56ABB" w:rsidRDefault="00B56ABB" w:rsidP="008569BF">
            <w:pPr>
              <w:rPr>
                <w:rFonts w:ascii="Tahoma" w:hAnsi="Tahoma" w:cs="Tahoma"/>
              </w:rPr>
            </w:pPr>
            <w:r w:rsidRPr="00A20095">
              <w:rPr>
                <w:rFonts w:ascii="Tahoma" w:hAnsi="Tahoma" w:cs="Tahoma"/>
                <w:u w:val="single"/>
              </w:rPr>
              <w:t>Ik stel het uiteraard op prijs om van te voren de desbetreffende leraar of lerares gesproken te hebben over de door mij te behandelen onderwerpen en lesstof tijdens deze Poëzieworkshops.</w:t>
            </w:r>
            <w:r>
              <w:rPr>
                <w:rFonts w:ascii="Tahoma" w:hAnsi="Tahoma" w:cs="Tahoma"/>
              </w:rPr>
              <w:t xml:space="preserve"> Natuurlijk is het ook voor mij en de leerlingen prettig als de </w:t>
            </w:r>
            <w:r w:rsidRPr="00A20095">
              <w:rPr>
                <w:rFonts w:ascii="Tahoma" w:hAnsi="Tahoma" w:cs="Tahoma"/>
                <w:u w:val="single"/>
              </w:rPr>
              <w:t>leerkracht zich actief opstelt tijdens de workshop</w:t>
            </w:r>
            <w:r>
              <w:rPr>
                <w:rFonts w:ascii="Tahoma" w:hAnsi="Tahoma" w:cs="Tahoma"/>
              </w:rPr>
              <w:t xml:space="preserve"> en ook ben ik benieuwd naar vragen van hun kant en zinvolle aanvullingen.</w:t>
            </w:r>
          </w:p>
          <w:p w:rsidR="00B56ABB" w:rsidRDefault="00B56ABB" w:rsidP="008569BF">
            <w:pPr>
              <w:rPr>
                <w:rFonts w:ascii="Tahoma" w:hAnsi="Tahoma" w:cs="Tahoma"/>
              </w:rPr>
            </w:pPr>
            <w:r>
              <w:rPr>
                <w:rFonts w:ascii="Tahoma" w:hAnsi="Tahoma" w:cs="Tahoma"/>
              </w:rPr>
              <w:t>Tip: maak een gedichtenwand in school; laat kinderen bij hun gedicht een beeldend werkstuk maken. (teken/schildertechnieken, papier enz.)</w:t>
            </w:r>
          </w:p>
          <w:p w:rsidR="00B56ABB" w:rsidRPr="00CC22A6" w:rsidRDefault="00B56ABB" w:rsidP="008569BF">
            <w:pPr>
              <w:rPr>
                <w:rFonts w:ascii="Tahoma" w:hAnsi="Tahoma" w:cs="Tahoma"/>
              </w:rPr>
            </w:pPr>
            <w:r>
              <w:rPr>
                <w:rFonts w:ascii="Tahoma" w:hAnsi="Tahoma" w:cs="Tahoma"/>
              </w:rPr>
              <w:lastRenderedPageBreak/>
              <w:t xml:space="preserve">Hieronder wordt de </w:t>
            </w:r>
            <w:proofErr w:type="spellStart"/>
            <w:r w:rsidRPr="00A20095">
              <w:rPr>
                <w:rFonts w:ascii="Tahoma" w:hAnsi="Tahoma" w:cs="Tahoma"/>
                <w:b/>
              </w:rPr>
              <w:t>PronC</w:t>
            </w:r>
            <w:proofErr w:type="spellEnd"/>
            <w:r w:rsidRPr="00A20095">
              <w:rPr>
                <w:rFonts w:ascii="Tahoma" w:hAnsi="Tahoma" w:cs="Tahoma"/>
                <w:b/>
              </w:rPr>
              <w:t>-tentoonstelling</w:t>
            </w:r>
            <w:r>
              <w:rPr>
                <w:rFonts w:ascii="Tahoma" w:hAnsi="Tahoma" w:cs="Tahoma"/>
              </w:rPr>
              <w:t xml:space="preserve"> genoemd die plaats vindt in de ruimte van de voormalige Pronkkamer (gemeentelijk museum voor hedendaagse kunst) en waar nu Stichting Kunst &amp; Co (voorheen Stichting C) is gehuisvest. Deze expositie vindt plaats van half mei tot eind juni 2017. schooljaar 2016-2017.</w:t>
            </w:r>
          </w:p>
        </w:tc>
      </w:tr>
      <w:tr w:rsidR="00B56ABB" w:rsidRPr="00E349C0" w:rsidTr="008569BF">
        <w:tc>
          <w:tcPr>
            <w:tcW w:w="1526" w:type="dxa"/>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8569BF">
            <w:r>
              <w:lastRenderedPageBreak/>
              <w:t>Afsluiting/</w:t>
            </w:r>
            <w:r>
              <w:br/>
            </w:r>
            <w:r w:rsidRPr="00E349C0">
              <w:t>evaluatie met de lln.</w:t>
            </w:r>
          </w:p>
        </w:tc>
        <w:tc>
          <w:tcPr>
            <w:tcW w:w="7762" w:type="dxa"/>
            <w:gridSpan w:val="2"/>
            <w:tcBorders>
              <w:top w:val="single" w:sz="8" w:space="0" w:color="4F81BD"/>
              <w:left w:val="single" w:sz="8" w:space="0" w:color="4F81BD"/>
              <w:bottom w:val="single" w:sz="8" w:space="0" w:color="4F81BD"/>
              <w:right w:val="single" w:sz="8" w:space="0" w:color="4F81BD"/>
            </w:tcBorders>
            <w:shd w:val="clear" w:color="auto" w:fill="D3DFEE"/>
          </w:tcPr>
          <w:p w:rsidR="00B56ABB" w:rsidRPr="00E349C0" w:rsidRDefault="00B56ABB" w:rsidP="00B56ABB">
            <w:pPr>
              <w:rPr>
                <w:rFonts w:ascii="Tahoma" w:eastAsia="Trebuchet MS" w:hAnsi="Tahoma" w:cs="Tahoma"/>
              </w:rPr>
            </w:pPr>
            <w:r w:rsidRPr="00E349C0">
              <w:rPr>
                <w:rFonts w:ascii="Tahoma" w:eastAsia="Trebuchet MS" w:hAnsi="Tahoma" w:cs="Tahoma"/>
              </w:rPr>
              <w:t xml:space="preserve"> </w:t>
            </w:r>
            <w:r>
              <w:rPr>
                <w:rFonts w:ascii="Tahoma" w:eastAsia="Trebuchet MS" w:hAnsi="Tahoma" w:cs="Tahoma"/>
              </w:rPr>
              <w:t xml:space="preserve">Benieuwd wat de leerlingen het meest aanspreekt van de onderwerpen/activiteiten tijdens dit lesuur en hun op de hoogte brengen van </w:t>
            </w:r>
            <w:proofErr w:type="spellStart"/>
            <w:r>
              <w:rPr>
                <w:rFonts w:ascii="Tahoma" w:eastAsia="Trebuchet MS" w:hAnsi="Tahoma" w:cs="Tahoma"/>
              </w:rPr>
              <w:t>PronC</w:t>
            </w:r>
            <w:proofErr w:type="spellEnd"/>
            <w:r>
              <w:rPr>
                <w:rFonts w:ascii="Tahoma" w:eastAsia="Trebuchet MS" w:hAnsi="Tahoma" w:cs="Tahoma"/>
              </w:rPr>
              <w:t xml:space="preserve">, tentoonstelling met o.a. gedichten geschreven door de leerlingen van de deelnemende scholen, elke school kiest 1 gedicht uit voor op de Gedichtenwand in </w:t>
            </w:r>
            <w:proofErr w:type="spellStart"/>
            <w:r>
              <w:rPr>
                <w:rFonts w:ascii="Tahoma" w:eastAsia="Trebuchet MS" w:hAnsi="Tahoma" w:cs="Tahoma"/>
              </w:rPr>
              <w:t>PronC</w:t>
            </w:r>
            <w:proofErr w:type="spellEnd"/>
            <w:r>
              <w:rPr>
                <w:rFonts w:ascii="Tahoma" w:eastAsia="Trebuchet MS" w:hAnsi="Tahoma" w:cs="Tahoma"/>
              </w:rPr>
              <w:t xml:space="preserve">. </w:t>
            </w:r>
          </w:p>
        </w:tc>
      </w:tr>
    </w:tbl>
    <w:p w:rsidR="00B56ABB" w:rsidRDefault="00B56ABB" w:rsidP="00B56ABB">
      <w:pPr>
        <w:pStyle w:val="Kop3"/>
      </w:pPr>
      <w:r>
        <w:t xml:space="preserve">MAILADRES MAARTEN: </w:t>
      </w:r>
      <w:hyperlink r:id="rId4" w:history="1">
        <w:r w:rsidR="00EF0B9E" w:rsidRPr="00D93435">
          <w:rPr>
            <w:rStyle w:val="Hyperlink"/>
          </w:rPr>
          <w:t>maarten.dichter@gmail.com</w:t>
        </w:r>
      </w:hyperlink>
      <w:r w:rsidR="00EF0B9E">
        <w:t xml:space="preserve"> </w:t>
      </w:r>
    </w:p>
    <w:p w:rsidR="00783684" w:rsidRDefault="00783684"/>
    <w:sectPr w:rsidR="00783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BB"/>
    <w:rsid w:val="00783684"/>
    <w:rsid w:val="008D2796"/>
    <w:rsid w:val="00B56ABB"/>
    <w:rsid w:val="00EF0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25D2-5149-49AE-8F5C-8DC3A67F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6ABB"/>
    <w:pPr>
      <w:spacing w:after="200" w:line="276" w:lineRule="auto"/>
    </w:pPr>
    <w:rPr>
      <w:rFonts w:ascii="Arial" w:hAnsi="Arial"/>
    </w:rPr>
  </w:style>
  <w:style w:type="paragraph" w:styleId="Kop2">
    <w:name w:val="heading 2"/>
    <w:basedOn w:val="Standaard"/>
    <w:next w:val="Standaard"/>
    <w:link w:val="Kop2Char"/>
    <w:uiPriority w:val="9"/>
    <w:unhideWhenUsed/>
    <w:qFormat/>
    <w:rsid w:val="00B56ABB"/>
    <w:pPr>
      <w:keepNext/>
      <w:keepLines/>
      <w:spacing w:before="200" w:after="0"/>
      <w:outlineLvl w:val="1"/>
    </w:pPr>
    <w:rPr>
      <w:rFonts w:asciiTheme="majorHAnsi" w:eastAsiaTheme="majorEastAsia" w:hAnsiTheme="majorHAnsi" w:cstheme="majorBidi"/>
      <w:b/>
      <w:bCs/>
      <w:color w:val="000000" w:themeColor="text1"/>
      <w:sz w:val="32"/>
      <w:szCs w:val="26"/>
    </w:rPr>
  </w:style>
  <w:style w:type="paragraph" w:styleId="Kop3">
    <w:name w:val="heading 3"/>
    <w:basedOn w:val="Standaard"/>
    <w:next w:val="Standaard"/>
    <w:link w:val="Kop3Char"/>
    <w:uiPriority w:val="9"/>
    <w:unhideWhenUsed/>
    <w:qFormat/>
    <w:rsid w:val="00B56ABB"/>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56ABB"/>
    <w:rPr>
      <w:rFonts w:asciiTheme="majorHAnsi" w:eastAsiaTheme="majorEastAsia" w:hAnsiTheme="majorHAnsi" w:cstheme="majorBidi"/>
      <w:b/>
      <w:bCs/>
      <w:color w:val="000000" w:themeColor="text1"/>
      <w:sz w:val="32"/>
      <w:szCs w:val="26"/>
    </w:rPr>
  </w:style>
  <w:style w:type="character" w:customStyle="1" w:styleId="Kop3Char">
    <w:name w:val="Kop 3 Char"/>
    <w:basedOn w:val="Standaardalinea-lettertype"/>
    <w:link w:val="Kop3"/>
    <w:uiPriority w:val="9"/>
    <w:rsid w:val="00B56ABB"/>
    <w:rPr>
      <w:rFonts w:asciiTheme="majorHAnsi" w:eastAsiaTheme="majorEastAsia" w:hAnsiTheme="majorHAnsi" w:cstheme="majorBidi"/>
      <w:b/>
      <w:bCs/>
      <w:color w:val="000000" w:themeColor="text1"/>
      <w:sz w:val="24"/>
    </w:rPr>
  </w:style>
  <w:style w:type="character" w:styleId="Hyperlink">
    <w:name w:val="Hyperlink"/>
    <w:basedOn w:val="Standaardalinea-lettertype"/>
    <w:uiPriority w:val="99"/>
    <w:unhideWhenUsed/>
    <w:rsid w:val="00EF0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arten.dichter@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B40227E1</Template>
  <TotalTime>20</TotalTime>
  <Pages>3</Pages>
  <Words>764</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Korte - Nieuwenstein</dc:creator>
  <cp:keywords/>
  <dc:description/>
  <cp:lastModifiedBy>Marijke Korte - Nieuwenstein</cp:lastModifiedBy>
  <cp:revision>3</cp:revision>
  <dcterms:created xsi:type="dcterms:W3CDTF">2016-10-07T13:26:00Z</dcterms:created>
  <dcterms:modified xsi:type="dcterms:W3CDTF">2016-10-07T13:51:00Z</dcterms:modified>
</cp:coreProperties>
</file>